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42501E17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31EEB">
        <w:rPr>
          <w:rFonts w:ascii="Times New Roman" w:hAnsi="Times New Roman" w:cs="Times New Roman"/>
          <w:sz w:val="20"/>
          <w:szCs w:val="20"/>
        </w:rPr>
        <w:t xml:space="preserve">ГОСТ </w:t>
      </w:r>
      <w:r w:rsidR="00231EE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31EEB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27DFEF1B" w:rsidR="00436A0C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274FE" w:rsidRPr="00C274FE">
        <w:t xml:space="preserve"> </w:t>
      </w:r>
      <w:r w:rsidR="00C274FE">
        <w:rPr>
          <w:rFonts w:ascii="Times New Roman" w:hAnsi="Times New Roman" w:cs="Times New Roman"/>
          <w:b/>
          <w:bCs/>
          <w:color w:val="0070C0"/>
        </w:rPr>
        <w:t>Осадок сточных вод</w:t>
      </w:r>
      <w:r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9"/>
        <w:gridCol w:w="1540"/>
        <w:gridCol w:w="19"/>
        <w:gridCol w:w="2816"/>
        <w:gridCol w:w="19"/>
        <w:gridCol w:w="2249"/>
        <w:gridCol w:w="19"/>
        <w:gridCol w:w="1134"/>
        <w:gridCol w:w="1257"/>
      </w:tblGrid>
      <w:tr w:rsidR="00420EC6" w:rsidRPr="00C76E56" w14:paraId="003A2926" w14:textId="77777777" w:rsidTr="00D72BA0">
        <w:trPr>
          <w:trHeight w:val="159"/>
        </w:trPr>
        <w:tc>
          <w:tcPr>
            <w:tcW w:w="14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A1D8" w14:textId="160EA99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8C19" w14:textId="13E7A3CD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7081" w14:textId="0C173BB7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8BB09" w14:textId="2F6090D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2EA0" w14:textId="20CFCFC2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87701" w14:textId="3C2F7183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420EC6" w:rsidRPr="00C76E56" w14:paraId="01223F35" w14:textId="77777777" w:rsidTr="00C274FE">
        <w:trPr>
          <w:trHeight w:val="159"/>
        </w:trPr>
        <w:tc>
          <w:tcPr>
            <w:tcW w:w="1049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B3BCE" w14:textId="68CBB920" w:rsidR="00420EC6" w:rsidRDefault="00420EC6" w:rsidP="00C274F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Осадок сточных вод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C274FE" w:rsidRPr="00C76E56" w14:paraId="7068A4D4" w14:textId="77777777" w:rsidTr="00420EC6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94ABB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У4–26В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4BD0D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59122" w14:textId="77777777" w:rsidR="00C274FE" w:rsidRPr="003C29E6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DB764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162D9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5A11C5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552D9EBD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8594A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66AE2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F5BD0" w14:textId="77777777" w:rsidR="00C274FE" w:rsidRPr="003C29E6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1E9D7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4CE8D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24C1DB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7A7D9207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F8AA2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637C1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5A4DC" w14:textId="77777777" w:rsidR="00C274FE" w:rsidRPr="003C29E6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общего калия</w:t>
            </w: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232D0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41374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0B2454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78830A12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80117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EB495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2A12F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золы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E2E83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B3866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C3F6E9C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53285295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6459B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928E6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2AE03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Pb</w:t>
            </w:r>
            <w:proofErr w:type="spellEnd"/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A743F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4F7A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227FD2D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69F8FCA7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4F08D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D3A92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CDBB7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(Cd)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5CBE1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B4CC2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66C7608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65EED0B2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17427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1BBB6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AE9CA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(Ni)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7DED3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C0277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57789D0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3AA14E65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9183B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3418F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6F8A6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(Cr)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A8C9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0EE81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2EA8947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3D5BCC0A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95E38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068E7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5489A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(Zn)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EF7F6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B852A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E077AD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5F29FBE6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F6B36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0A659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A72DB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(Cu)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5232F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3A3EF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94C3D7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1FF97206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19CDD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BC339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D1BA1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Mn</w:t>
            </w:r>
            <w:proofErr w:type="spellEnd"/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279B2A1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67FE1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248B1C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54E4B4D3" w14:textId="508C055D" w:rsidR="00C274FE" w:rsidRPr="00C274FE" w:rsidRDefault="00C274FE" w:rsidP="00C274FE">
      <w:pPr>
        <w:spacing w:before="120" w:after="120"/>
        <w:rPr>
          <w:rFonts w:ascii="Times New Roman" w:hAnsi="Times New Roman" w:cs="Times New Roman"/>
          <w:bCs/>
          <w:sz w:val="20"/>
        </w:rPr>
      </w:pPr>
      <w:r w:rsidRPr="00C274FE">
        <w:rPr>
          <w:rFonts w:ascii="Times New Roman" w:hAnsi="Times New Roman" w:cs="Times New Roman"/>
          <w:bCs/>
          <w:sz w:val="20"/>
        </w:rPr>
        <w:t>* – 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ГОСТ ISO/IEC 17043</w:t>
      </w:r>
      <w:r w:rsidR="00EB2F1A">
        <w:rPr>
          <w:rFonts w:ascii="Times New Roman" w:hAnsi="Times New Roman" w:cs="Times New Roman"/>
          <w:bCs/>
          <w:sz w:val="20"/>
        </w:rPr>
        <w:t>.</w:t>
      </w:r>
    </w:p>
    <w:p w14:paraId="3E801511" w14:textId="59F510A4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77F1FDFC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C274FE">
        <w:rPr>
          <w:rFonts w:ascii="Times New Roman" w:hAnsi="Times New Roman" w:cs="Times New Roman"/>
          <w:b/>
          <w:color w:val="0070C0"/>
          <w:sz w:val="26"/>
          <w:szCs w:val="26"/>
        </w:rPr>
        <w:t>Осадок сточных вод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2489CCB8" w14:textId="7E0D0EEB" w:rsidR="00A82464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274FE" w:rsidRPr="00202D08" w14:paraId="30B99A38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8912" w14:textId="77777777" w:rsidR="00C274FE" w:rsidRPr="00385F6D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343C" w14:textId="77777777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январь 2026 года – февраль 2027 года</w:t>
            </w:r>
          </w:p>
        </w:tc>
      </w:tr>
      <w:tr w:rsidR="00C274FE" w:rsidRPr="00202D08" w14:paraId="70CA8359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791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BB9E" w14:textId="77777777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до 25 октября 2026 года</w:t>
            </w:r>
          </w:p>
        </w:tc>
      </w:tr>
      <w:tr w:rsidR="00C274FE" w:rsidRPr="00202D08" w14:paraId="47F5E62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DD34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CEB6" w14:textId="77777777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декабрь 2026 года</w:t>
            </w:r>
          </w:p>
        </w:tc>
      </w:tr>
      <w:tr w:rsidR="00C274FE" w:rsidRPr="00202D08" w14:paraId="632B569A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B04F7" w14:textId="77777777" w:rsidR="00C274FE" w:rsidRPr="00C274FE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A444E" w14:textId="77777777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указано в инструкции к ОК</w:t>
            </w:r>
          </w:p>
        </w:tc>
      </w:tr>
      <w:tr w:rsidR="00C274FE" w:rsidRPr="00202D08" w14:paraId="1CDDBC9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62BDD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D6F90" w14:textId="1F792BBA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</w:t>
            </w:r>
            <w:r w:rsidR="00776E05">
              <w:rPr>
                <w:rFonts w:ascii="Times New Roman" w:hAnsi="Times New Roman" w:cs="Times New Roman"/>
                <w:color w:val="000000"/>
                <w:lang w:eastAsia="ru-RU"/>
              </w:rPr>
              <w:t xml:space="preserve">2026 года 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- февраль 2027 года</w:t>
            </w:r>
          </w:p>
        </w:tc>
      </w:tr>
      <w:tr w:rsidR="00C274FE" w:rsidRPr="00202D08" w14:paraId="635E5CFE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6EBC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CC42A" w14:textId="77777777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не позднее февраля 2027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4041FB0" w14:textId="77777777" w:rsidR="00C274FE" w:rsidRPr="00F65D3E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>разца – 5 700,00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0D40A132" w14:textId="77777777" w:rsidR="00C274FE" w:rsidRPr="00F65D3E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0374B11E" w14:textId="77777777" w:rsidR="00C274FE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2EBB76FC" w14:textId="77777777" w:rsidR="00C274FE" w:rsidRPr="00BF410D" w:rsidRDefault="00C274FE" w:rsidP="00C274F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304907D9" w14:textId="77777777" w:rsidR="00A57FF8" w:rsidRPr="001B36B3" w:rsidRDefault="00A57FF8" w:rsidP="00A57FF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Cs w:val="21"/>
        </w:rPr>
      </w:pPr>
      <w:r w:rsidRPr="001B36B3">
        <w:rPr>
          <w:rFonts w:ascii="Times New Roman" w:hAnsi="Times New Roman" w:cs="Times New Roman"/>
          <w:szCs w:val="21"/>
        </w:rPr>
        <w:t>- доставка образцов курьерской службой до лаборатории – 2 700,00 руб. без НДС</w:t>
      </w:r>
      <w:r w:rsidRPr="001B36B3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1B36B3">
        <w:rPr>
          <w:rFonts w:ascii="Times New Roman" w:hAnsi="Times New Roman" w:cs="Times New Roman"/>
          <w:szCs w:val="21"/>
        </w:rPr>
        <w:t xml:space="preserve"> 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62BD89A5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руб.,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31002BC5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0A760B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0547FBCD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9427E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637FABB1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lastRenderedPageBreak/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B2AF9C1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5F8762E" w14:textId="179DAB90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171CDDE2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9427E1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9427E1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9427E1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646C28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755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BCDD0DB" w14:textId="2852738B" w:rsidR="00991D0E" w:rsidRPr="0081790E" w:rsidRDefault="007D0D8F" w:rsidP="00C141ED">
      <w:pPr>
        <w:jc w:val="both"/>
        <w:rPr>
          <w:rFonts w:ascii="Times New Roman" w:hAnsi="Times New Roman" w:cs="Times New Roman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="00EB2F1A">
        <w:rPr>
          <w:rFonts w:ascii="Times New Roman" w:hAnsi="Times New Roman" w:cs="Times New Roman"/>
          <w:shd w:val="clear" w:color="auto" w:fill="FFFFFF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«Статистические методы. Применение при проверке квалификации посредством межлабораторных сличительных испытаний»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 </w:t>
      </w:r>
      <w:r w:rsidR="00EB2F1A" w:rsidRPr="00BE269E">
        <w:rPr>
          <w:rFonts w:ascii="Times New Roman" w:hAnsi="Times New Roman" w:cs="Times New Roman"/>
          <w:shd w:val="clear" w:color="auto" w:fill="FFFFFF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>) и критерия функционирования.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355CE9BD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Приписанное значение устанавливается:</w:t>
      </w:r>
    </w:p>
    <w:p w14:paraId="487FBE3F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- по процедуре приготовления (п. 7.3. ГОСТ ISO 13528-2024);</w:t>
      </w:r>
    </w:p>
    <w:p w14:paraId="67B24569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- на основе аттестованного значения стандартного образца (п. 7.4. ГОСТ ISO 13528-2024);</w:t>
      </w:r>
    </w:p>
    <w:p w14:paraId="3D1DB4C5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- на основе согласованного значения по результатам участников (п. 7.7. ГОСТ ISO 13528-2024);</w:t>
      </w:r>
    </w:p>
    <w:p w14:paraId="2634EA2B" w14:textId="63A27079" w:rsidR="00646C28" w:rsidRDefault="00D72BA0" w:rsidP="00646C28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Характеристики функционирования определяются по показателю z(z') (п. 9.4., 9.5 ГОСТ ISO 13528-2024).</w:t>
      </w:r>
    </w:p>
    <w:p w14:paraId="69C1D0F5" w14:textId="77777777" w:rsidR="00D72BA0" w:rsidRPr="00135B96" w:rsidRDefault="00D72BA0" w:rsidP="00646C28">
      <w:pPr>
        <w:spacing w:after="0"/>
        <w:jc w:val="both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5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6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6DF05223" w:rsidR="00E66C95" w:rsidRPr="0081790E" w:rsidRDefault="00790A6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Каверина О.Н, Степанова И.С</w:t>
      </w:r>
      <w:r w:rsidR="00E66C95" w:rsidRPr="0081790E">
        <w:rPr>
          <w:rFonts w:ascii="Times New Roman" w:hAnsi="Times New Roman" w:cs="Times New Roman"/>
        </w:rPr>
        <w:t xml:space="preserve">., </w:t>
      </w:r>
      <w:r w:rsidR="0081790E"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="0081790E"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3F16AC" w:rsidRPr="003F16AC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231EEB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7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64385870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0A5AC48" w14:textId="77777777" w:rsidR="00E755CD" w:rsidRPr="00C141ED" w:rsidRDefault="00E755CD" w:rsidP="00E755CD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544C89EC" w14:textId="77777777" w:rsidR="00E755CD" w:rsidRDefault="00E755CD" w:rsidP="00E755C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75414DA" w14:textId="77777777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FB0BB2D" w14:textId="77777777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A0967DF" w14:textId="77777777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25E2842B" w14:textId="77777777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8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17E14791" w14:textId="77777777" w:rsidR="00D72BA0" w:rsidRDefault="00D72BA0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718BB" w14:textId="77777777" w:rsidR="00C167CE" w:rsidRDefault="00C167CE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6012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B63101" w14:textId="05B30A1D" w:rsidR="00C167CE" w:rsidRDefault="00C167CE">
            <w:pPr>
              <w:pStyle w:val="af2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1EEB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1EEB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575E6" w14:textId="77777777" w:rsidR="00C167CE" w:rsidRDefault="00C167C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6CC4D" w14:textId="77777777" w:rsidR="00C167CE" w:rsidRDefault="00C167C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A6278" w14:textId="77777777" w:rsidR="00C167CE" w:rsidRDefault="00C167CE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5209F" w14:textId="77777777" w:rsidR="00C167CE" w:rsidRDefault="00C167C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CE3"/>
    <w:multiLevelType w:val="hybridMultilevel"/>
    <w:tmpl w:val="1C54465E"/>
    <w:lvl w:ilvl="0" w:tplc="04190001">
      <w:start w:val="5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F4F7E"/>
    <w:multiLevelType w:val="hybridMultilevel"/>
    <w:tmpl w:val="68AC1776"/>
    <w:lvl w:ilvl="0" w:tplc="7F8A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33C05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387A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A760B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1EE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3C8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16AC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0EC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4DC4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46C28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58B6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6E05"/>
    <w:rsid w:val="007773F5"/>
    <w:rsid w:val="007777F9"/>
    <w:rsid w:val="0078129D"/>
    <w:rsid w:val="00786B77"/>
    <w:rsid w:val="00786F65"/>
    <w:rsid w:val="00787C62"/>
    <w:rsid w:val="007903B6"/>
    <w:rsid w:val="00790A60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A7718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27E1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57FF8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7CE"/>
    <w:rsid w:val="00C16B98"/>
    <w:rsid w:val="00C201A9"/>
    <w:rsid w:val="00C217E8"/>
    <w:rsid w:val="00C23A3D"/>
    <w:rsid w:val="00C274FE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CF7A23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2BA0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5CD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2F1A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3.xml"/><Relationship Id="rId18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msi@cmkt-kompet.ru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F6D61-1B55-4771-934D-C3B3D659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4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264</cp:revision>
  <cp:lastPrinted>2024-07-23T11:45:00Z</cp:lastPrinted>
  <dcterms:created xsi:type="dcterms:W3CDTF">2024-11-27T09:22:00Z</dcterms:created>
  <dcterms:modified xsi:type="dcterms:W3CDTF">2026-06-08T10:50:00Z</dcterms:modified>
</cp:coreProperties>
</file>